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8C2AC" w14:textId="77777777" w:rsidR="00BD1C96" w:rsidRDefault="00BD1C96">
      <w:pPr>
        <w:rPr>
          <w:rFonts w:ascii="Palatino Linotype" w:hAnsi="Palatino Linotype"/>
          <w:b/>
          <w:sz w:val="24"/>
          <w:szCs w:val="24"/>
          <w:lang w:val="en-US"/>
        </w:rPr>
      </w:pPr>
      <w:r>
        <w:rPr>
          <w:rFonts w:ascii="Palatino Linotype" w:hAnsi="Palatino Linotype"/>
          <w:b/>
          <w:noProof/>
          <w:sz w:val="24"/>
          <w:szCs w:val="24"/>
          <w:lang w:val="en-US"/>
        </w:rPr>
        <w:drawing>
          <wp:inline distT="0" distB="0" distL="0" distR="0" wp14:anchorId="5DF9BB55" wp14:editId="5094899D">
            <wp:extent cx="6120130" cy="1066870"/>
            <wp:effectExtent l="0" t="0" r="0" b="0"/>
            <wp:docPr id="1" name="Billede 1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6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1026C" w14:textId="77777777" w:rsidR="00B37151" w:rsidRPr="008654D6" w:rsidRDefault="00AF39BA">
      <w:pPr>
        <w:rPr>
          <w:rFonts w:ascii="Palatino Linotype" w:hAnsi="Palatino Linotype"/>
          <w:b/>
          <w:sz w:val="24"/>
          <w:szCs w:val="24"/>
          <w:lang w:val="en-US"/>
        </w:rPr>
      </w:pPr>
      <w:r w:rsidRPr="008654D6">
        <w:rPr>
          <w:rFonts w:ascii="Palatino Linotype" w:hAnsi="Palatino Linotype"/>
          <w:b/>
          <w:sz w:val="24"/>
          <w:szCs w:val="24"/>
          <w:lang w:val="en-US"/>
        </w:rPr>
        <w:t xml:space="preserve">Skrivevejledning for </w:t>
      </w:r>
      <w:r w:rsidR="00BD1C96">
        <w:rPr>
          <w:rFonts w:ascii="Palatino Linotype" w:hAnsi="Palatino Linotype"/>
          <w:b/>
          <w:i/>
          <w:sz w:val="24"/>
          <w:szCs w:val="24"/>
          <w:lang w:val="en-US"/>
        </w:rPr>
        <w:t>Culture and History -</w:t>
      </w:r>
      <w:r w:rsidR="009F2C93">
        <w:rPr>
          <w:rFonts w:ascii="Palatino Linotype" w:hAnsi="Palatino Linotype"/>
          <w:b/>
          <w:i/>
          <w:sz w:val="24"/>
          <w:szCs w:val="24"/>
          <w:lang w:val="en-US"/>
        </w:rPr>
        <w:t xml:space="preserve"> Student Research Papers</w:t>
      </w:r>
    </w:p>
    <w:p w14:paraId="7F56BD13" w14:textId="77777777" w:rsidR="007B2A96" w:rsidRPr="008654D6" w:rsidRDefault="00AF39BA">
      <w:pPr>
        <w:rPr>
          <w:rFonts w:ascii="Palatino Linotype" w:hAnsi="Palatino Linotype"/>
          <w:sz w:val="24"/>
          <w:szCs w:val="24"/>
          <w:lang w:val="da-DK"/>
        </w:rPr>
      </w:pPr>
      <w:r w:rsidRPr="008654D6">
        <w:rPr>
          <w:rFonts w:ascii="Palatino Linotype" w:hAnsi="Palatino Linotype"/>
          <w:i/>
          <w:sz w:val="24"/>
          <w:szCs w:val="24"/>
          <w:lang w:val="da-DK"/>
        </w:rPr>
        <w:t>Culture and History</w:t>
      </w:r>
      <w:r w:rsidRPr="008654D6">
        <w:rPr>
          <w:rFonts w:ascii="Palatino Linotype" w:hAnsi="Palatino Linotype"/>
          <w:sz w:val="24"/>
          <w:szCs w:val="24"/>
          <w:lang w:val="da-DK"/>
        </w:rPr>
        <w:t xml:space="preserve"> er et online tidsskrif</w:t>
      </w:r>
      <w:r w:rsidR="00781890" w:rsidRPr="008654D6">
        <w:rPr>
          <w:rFonts w:ascii="Palatino Linotype" w:hAnsi="Palatino Linotype"/>
          <w:sz w:val="24"/>
          <w:szCs w:val="24"/>
          <w:lang w:val="da-DK"/>
        </w:rPr>
        <w:t xml:space="preserve">t, der </w:t>
      </w:r>
      <w:r w:rsidR="005A55E1" w:rsidRPr="008654D6">
        <w:rPr>
          <w:rFonts w:ascii="Palatino Linotype" w:hAnsi="Palatino Linotype"/>
          <w:sz w:val="24"/>
          <w:szCs w:val="24"/>
          <w:lang w:val="da-DK"/>
        </w:rPr>
        <w:t>publicerer artikler forfattet</w:t>
      </w:r>
      <w:r w:rsidR="002174BA" w:rsidRPr="008654D6">
        <w:rPr>
          <w:rFonts w:ascii="Palatino Linotype" w:hAnsi="Palatino Linotype"/>
          <w:sz w:val="24"/>
          <w:szCs w:val="24"/>
          <w:lang w:val="da-DK"/>
        </w:rPr>
        <w:t xml:space="preserve"> af studerende ved Saxo-Instituttet</w:t>
      </w:r>
      <w:r w:rsidR="008654D6" w:rsidRPr="008654D6">
        <w:rPr>
          <w:rFonts w:ascii="Palatino Linotype" w:hAnsi="Palatino Linotype"/>
          <w:sz w:val="24"/>
          <w:szCs w:val="24"/>
          <w:lang w:val="da-DK"/>
        </w:rPr>
        <w:t>, Københavns Universitet</w:t>
      </w:r>
      <w:r w:rsidR="002174BA" w:rsidRPr="008654D6">
        <w:rPr>
          <w:rFonts w:ascii="Palatino Linotype" w:hAnsi="Palatino Linotype"/>
          <w:sz w:val="24"/>
          <w:szCs w:val="24"/>
          <w:lang w:val="da-DK"/>
        </w:rPr>
        <w:t>.</w:t>
      </w:r>
      <w:r w:rsidR="008654D6" w:rsidRPr="008654D6">
        <w:rPr>
          <w:rFonts w:ascii="Palatino Linotype" w:hAnsi="Palatino Linotype"/>
          <w:sz w:val="24"/>
          <w:szCs w:val="24"/>
          <w:lang w:val="da-DK"/>
        </w:rPr>
        <w:t xml:space="preserve"> </w:t>
      </w:r>
      <w:r w:rsidR="007B2A96" w:rsidRPr="008654D6">
        <w:rPr>
          <w:rFonts w:ascii="Palatino Linotype" w:hAnsi="Palatino Linotype"/>
          <w:sz w:val="24"/>
          <w:szCs w:val="24"/>
          <w:lang w:val="da-DK"/>
        </w:rPr>
        <w:t>Tidsskriftet udkommer både som temanumre og blandede numre og redigeres af en fast redaktion</w:t>
      </w:r>
      <w:r w:rsidR="00486EA0">
        <w:rPr>
          <w:rFonts w:ascii="Palatino Linotype" w:hAnsi="Palatino Linotype"/>
          <w:sz w:val="24"/>
          <w:szCs w:val="24"/>
          <w:lang w:val="da-DK"/>
        </w:rPr>
        <w:t>,</w:t>
      </w:r>
      <w:r w:rsidR="007B2A96" w:rsidRPr="008654D6">
        <w:rPr>
          <w:rFonts w:ascii="Palatino Linotype" w:hAnsi="Palatino Linotype"/>
          <w:sz w:val="24"/>
          <w:szCs w:val="24"/>
          <w:lang w:val="da-DK"/>
        </w:rPr>
        <w:t xml:space="preserve"> evt. i samarbejde med gæsteredaktører</w:t>
      </w:r>
      <w:r w:rsidR="00486EA0">
        <w:rPr>
          <w:rFonts w:ascii="Palatino Linotype" w:hAnsi="Palatino Linotype"/>
          <w:sz w:val="24"/>
          <w:szCs w:val="24"/>
          <w:lang w:val="da-DK"/>
        </w:rPr>
        <w:t>, som i fællesskab tager stilling til indkomne forslag og sørger for evt. fagfællebedømmelse</w:t>
      </w:r>
      <w:r w:rsidR="007B2A96" w:rsidRPr="008654D6">
        <w:rPr>
          <w:rFonts w:ascii="Palatino Linotype" w:hAnsi="Palatino Linotype"/>
          <w:sz w:val="24"/>
          <w:szCs w:val="24"/>
          <w:lang w:val="da-DK"/>
        </w:rPr>
        <w:t xml:space="preserve">. </w:t>
      </w:r>
    </w:p>
    <w:p w14:paraId="3DA08BEC" w14:textId="77777777" w:rsidR="007B3AEE" w:rsidRPr="004245A6" w:rsidRDefault="007B3AEE" w:rsidP="007B3AEE">
      <w:pPr>
        <w:rPr>
          <w:rFonts w:ascii="Palatino Linotype" w:hAnsi="Palatino Linotype"/>
          <w:b/>
          <w:sz w:val="24"/>
          <w:szCs w:val="24"/>
          <w:lang w:val="da-DK"/>
        </w:rPr>
      </w:pPr>
      <w:r w:rsidRPr="004245A6">
        <w:rPr>
          <w:rFonts w:ascii="Palatino Linotype" w:hAnsi="Palatino Linotype"/>
          <w:b/>
          <w:sz w:val="24"/>
          <w:szCs w:val="24"/>
          <w:lang w:val="da-DK"/>
        </w:rPr>
        <w:t>Tidsskriftet kan ses på:</w:t>
      </w:r>
    </w:p>
    <w:p w14:paraId="5324A6B0" w14:textId="77777777" w:rsidR="004245A6" w:rsidRPr="004245A6" w:rsidRDefault="004245A6" w:rsidP="007B3AEE">
      <w:pPr>
        <w:rPr>
          <w:rFonts w:ascii="Palatino Linotype" w:hAnsi="Palatino Linotype"/>
          <w:sz w:val="24"/>
          <w:szCs w:val="24"/>
          <w:lang w:val="da-DK"/>
        </w:rPr>
      </w:pPr>
      <w:r w:rsidRPr="00150C9B">
        <w:rPr>
          <w:rFonts w:ascii="Palatino Linotype" w:hAnsi="Palatino Linotype" w:cs="Verdana"/>
          <w:color w:val="0000FF"/>
          <w:sz w:val="26"/>
          <w:szCs w:val="26"/>
          <w:u w:val="single" w:color="0000FF"/>
          <w:lang w:val="da-DK"/>
        </w:rPr>
        <w:t>https://tidsskrift.dk/index.php/culturehistoryku</w:t>
      </w:r>
    </w:p>
    <w:p w14:paraId="401B927E" w14:textId="77777777" w:rsidR="004245A6" w:rsidRPr="003978A2" w:rsidRDefault="007B3AEE">
      <w:pPr>
        <w:rPr>
          <w:rFonts w:ascii="Palatino Linotype" w:hAnsi="Palatino Linotype"/>
          <w:sz w:val="24"/>
          <w:szCs w:val="24"/>
          <w:lang w:val="da-DK"/>
        </w:rPr>
      </w:pPr>
      <w:r>
        <w:rPr>
          <w:rFonts w:ascii="Palatino Linotype" w:hAnsi="Palatino Linotype"/>
          <w:sz w:val="24"/>
          <w:szCs w:val="24"/>
          <w:lang w:val="da-DK"/>
        </w:rPr>
        <w:t xml:space="preserve">Første nummer kan ses på: </w:t>
      </w:r>
      <w:hyperlink r:id="rId7" w:tooltip="#AutoGenerate" w:history="1">
        <w:r w:rsidRPr="00A92043">
          <w:rPr>
            <w:rStyle w:val="Hyperlink"/>
            <w:rFonts w:ascii="Palatino Linotype" w:hAnsi="Palatino Linotype"/>
            <w:sz w:val="24"/>
            <w:szCs w:val="24"/>
            <w:lang w:val="da-DK"/>
          </w:rPr>
          <w:t>https://tidsskrift.dk/index.php/culturehistoryku/issue/view/3797</w:t>
        </w:r>
      </w:hyperlink>
    </w:p>
    <w:p w14:paraId="7CCFBC78" w14:textId="77777777" w:rsidR="007B2A96" w:rsidRPr="004245A6" w:rsidRDefault="007B2A96">
      <w:pPr>
        <w:rPr>
          <w:rFonts w:ascii="Palatino Linotype" w:hAnsi="Palatino Linotype"/>
          <w:b/>
          <w:sz w:val="24"/>
          <w:szCs w:val="24"/>
          <w:lang w:val="da-DK"/>
        </w:rPr>
      </w:pPr>
      <w:r w:rsidRPr="004245A6">
        <w:rPr>
          <w:rFonts w:ascii="Palatino Linotype" w:hAnsi="Palatino Linotype"/>
          <w:b/>
          <w:sz w:val="24"/>
          <w:szCs w:val="24"/>
          <w:lang w:val="da-DK"/>
        </w:rPr>
        <w:t>Indsendte artikler bedes afleveret i følgende format:</w:t>
      </w:r>
    </w:p>
    <w:p w14:paraId="487E397C" w14:textId="2CF9A344" w:rsidR="00905604" w:rsidRDefault="007B2A96">
      <w:pPr>
        <w:rPr>
          <w:rFonts w:ascii="Palatino Linotype" w:hAnsi="Palatino Linotype"/>
          <w:sz w:val="24"/>
          <w:szCs w:val="24"/>
          <w:lang w:val="da-DK"/>
        </w:rPr>
      </w:pPr>
      <w:r w:rsidRPr="008654D6">
        <w:rPr>
          <w:rFonts w:ascii="Palatino Linotype" w:hAnsi="Palatino Linotype"/>
          <w:i/>
          <w:sz w:val="24"/>
          <w:szCs w:val="24"/>
          <w:lang w:val="da-DK"/>
        </w:rPr>
        <w:t>Omfang:</w:t>
      </w:r>
      <w:r w:rsidRPr="008654D6">
        <w:rPr>
          <w:rFonts w:ascii="Palatino Linotype" w:hAnsi="Palatino Linotype"/>
          <w:sz w:val="24"/>
          <w:szCs w:val="24"/>
          <w:lang w:val="da-DK"/>
        </w:rPr>
        <w:t xml:space="preserve"> Artiklernes omfang er 10-15 sider (a 2400 anslag, inkl. mellemrum). Bidragene kan forsynes med relevante fotos og illustrationer.</w:t>
      </w:r>
      <w:r w:rsidR="00B15B92">
        <w:rPr>
          <w:rFonts w:ascii="Palatino Linotype" w:hAnsi="Palatino Linotype"/>
          <w:sz w:val="24"/>
          <w:szCs w:val="24"/>
          <w:lang w:val="da-DK"/>
        </w:rPr>
        <w:t xml:space="preserve"> Artiklerne forfattes på dansk eller engelsk.</w:t>
      </w:r>
      <w:r w:rsidR="00B14A9E">
        <w:rPr>
          <w:rFonts w:ascii="Palatino Linotype" w:hAnsi="Palatino Linotype"/>
          <w:sz w:val="24"/>
          <w:szCs w:val="24"/>
          <w:lang w:val="da-DK"/>
        </w:rPr>
        <w:t xml:space="preserve"> </w:t>
      </w:r>
    </w:p>
    <w:p w14:paraId="2D70277C" w14:textId="71E90BCB" w:rsidR="007B2A96" w:rsidRPr="00FA3B34" w:rsidRDefault="00905604">
      <w:pPr>
        <w:rPr>
          <w:rFonts w:ascii="Palatino Linotype" w:hAnsi="Palatino Linotype"/>
          <w:i/>
          <w:sz w:val="24"/>
          <w:szCs w:val="24"/>
          <w:lang w:val="da-DK"/>
        </w:rPr>
      </w:pPr>
      <w:r w:rsidRPr="00FA3B34">
        <w:rPr>
          <w:rFonts w:ascii="Palatino Linotype" w:hAnsi="Palatino Linotype"/>
          <w:i/>
          <w:sz w:val="24"/>
          <w:szCs w:val="24"/>
          <w:lang w:val="da-DK"/>
        </w:rPr>
        <w:t>Formalia:</w:t>
      </w:r>
      <w:r>
        <w:rPr>
          <w:rFonts w:ascii="Palatino Linotype" w:hAnsi="Palatino Linotype"/>
          <w:i/>
          <w:sz w:val="24"/>
          <w:szCs w:val="24"/>
          <w:lang w:val="da-DK"/>
        </w:rPr>
        <w:t xml:space="preserve"> </w:t>
      </w:r>
      <w:r>
        <w:rPr>
          <w:rFonts w:ascii="Palatino Linotype" w:hAnsi="Palatino Linotype"/>
          <w:sz w:val="24"/>
          <w:szCs w:val="24"/>
          <w:lang w:val="da-DK"/>
        </w:rPr>
        <w:t xml:space="preserve">Citater, som er på mere end ca. 30 ord, eller som forfatteren ønsker at fremhæve, skrives som frit citat med afstand før og efter (typografien ’citat’ i matrixen, se nedenfor). Kortere citater skrives i teksten som ”normal tekst i anførselstegn”. Fremmedord skrives i kursiv (ex: der var et vist </w:t>
      </w:r>
      <w:r>
        <w:rPr>
          <w:rFonts w:ascii="Palatino Linotype" w:hAnsi="Palatino Linotype"/>
          <w:i/>
          <w:sz w:val="24"/>
          <w:szCs w:val="24"/>
          <w:lang w:val="da-DK"/>
        </w:rPr>
        <w:t>drive</w:t>
      </w:r>
      <w:r>
        <w:rPr>
          <w:rFonts w:ascii="Palatino Linotype" w:hAnsi="Palatino Linotype"/>
          <w:sz w:val="24"/>
          <w:szCs w:val="24"/>
          <w:lang w:val="da-DK"/>
        </w:rPr>
        <w:t xml:space="preserve"> i bevægelsen). </w:t>
      </w:r>
      <w:r w:rsidR="003017D4">
        <w:rPr>
          <w:rFonts w:ascii="Palatino Linotype" w:hAnsi="Palatino Linotype"/>
          <w:sz w:val="24"/>
          <w:szCs w:val="24"/>
          <w:lang w:val="da-DK"/>
        </w:rPr>
        <w:t>Enkelte anførselstegn bruges til at angive ukendte udtryk, ord der anvendes unormalt, etc. (ex: Latour kalder disse ting ’hybrider’, eller: hun ønskede ikke at være ’forælder’ for ham).</w:t>
      </w:r>
    </w:p>
    <w:p w14:paraId="42A786EE" w14:textId="77777777" w:rsidR="007B2A96" w:rsidRPr="008654D6" w:rsidRDefault="007B2A96" w:rsidP="00B15B92">
      <w:pPr>
        <w:spacing w:after="0"/>
        <w:rPr>
          <w:rFonts w:ascii="Palatino Linotype" w:hAnsi="Palatino Linotype"/>
          <w:sz w:val="24"/>
          <w:szCs w:val="24"/>
          <w:lang w:val="da-DK"/>
        </w:rPr>
      </w:pPr>
      <w:r w:rsidRPr="008654D6">
        <w:rPr>
          <w:rFonts w:ascii="Palatino Linotype" w:hAnsi="Palatino Linotype"/>
          <w:i/>
          <w:sz w:val="24"/>
          <w:szCs w:val="24"/>
          <w:lang w:val="da-DK"/>
        </w:rPr>
        <w:t>Henvisninger</w:t>
      </w:r>
      <w:r w:rsidR="00282A47">
        <w:rPr>
          <w:rFonts w:ascii="Palatino Linotype" w:hAnsi="Palatino Linotype"/>
          <w:i/>
          <w:sz w:val="24"/>
          <w:szCs w:val="24"/>
          <w:lang w:val="da-DK"/>
        </w:rPr>
        <w:t>:</w:t>
      </w:r>
      <w:r w:rsidRPr="008654D6">
        <w:rPr>
          <w:rFonts w:ascii="Palatino Linotype" w:hAnsi="Palatino Linotype"/>
          <w:sz w:val="24"/>
          <w:szCs w:val="24"/>
          <w:lang w:val="da-DK"/>
        </w:rPr>
        <w:t xml:space="preserve"> </w:t>
      </w:r>
    </w:p>
    <w:p w14:paraId="2FF02BDC" w14:textId="77777777" w:rsidR="007B2A96" w:rsidRPr="008654D6" w:rsidRDefault="00BE22A6" w:rsidP="00B15B92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>
        <w:rPr>
          <w:rFonts w:ascii="Palatino Linotype" w:hAnsi="Palatino Linotype" w:cs="LiberationSerif"/>
          <w:sz w:val="24"/>
          <w:szCs w:val="24"/>
          <w:lang w:val="da-DK"/>
        </w:rPr>
        <w:t xml:space="preserve">▪ </w:t>
      </w:r>
      <w:r w:rsidR="007B2A96" w:rsidRPr="008654D6">
        <w:rPr>
          <w:rFonts w:ascii="Palatino Linotype" w:hAnsi="Palatino Linotype" w:cs="LiberationSerif"/>
          <w:sz w:val="24"/>
          <w:szCs w:val="24"/>
          <w:lang w:val="da-DK"/>
        </w:rPr>
        <w:t>For bøger</w:t>
      </w:r>
    </w:p>
    <w:p w14:paraId="2BCF50C5" w14:textId="77777777" w:rsidR="007B2A96" w:rsidRPr="008654D6" w:rsidRDefault="007B2A96" w:rsidP="00B15B92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 w:rsidRPr="008654D6">
        <w:rPr>
          <w:rFonts w:ascii="Palatino Linotype" w:hAnsi="Palatino Linotype" w:cs="LiberationSerif"/>
          <w:sz w:val="24"/>
          <w:szCs w:val="24"/>
          <w:lang w:val="da-DK"/>
        </w:rPr>
        <w:t xml:space="preserve">Forfatter (efternavn, fornavn) udgivelsesår: </w:t>
      </w:r>
      <w:r w:rsidRPr="008654D6">
        <w:rPr>
          <w:rFonts w:ascii="Palatino Linotype" w:hAnsi="Palatino Linotype" w:cs="LiberationSerif"/>
          <w:i/>
          <w:sz w:val="24"/>
          <w:szCs w:val="24"/>
          <w:lang w:val="da-DK"/>
        </w:rPr>
        <w:t>Bogens titel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 xml:space="preserve"> </w:t>
      </w:r>
      <w:r w:rsidRPr="008654D6">
        <w:rPr>
          <w:rFonts w:ascii="Palatino Linotype" w:hAnsi="Palatino Linotype" w:cs="LiberationSerif"/>
          <w:i/>
          <w:sz w:val="24"/>
          <w:szCs w:val="24"/>
          <w:lang w:val="da-DK"/>
        </w:rPr>
        <w:t>i kursiv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>. Forlag, evt. by/sted (ikke ved tidsskrifter).</w:t>
      </w:r>
    </w:p>
    <w:p w14:paraId="4B5A51BC" w14:textId="77777777" w:rsidR="007B2A96" w:rsidRPr="008654D6" w:rsidRDefault="007B2A96" w:rsidP="007B2A9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 w:rsidRPr="008654D6">
        <w:rPr>
          <w:rFonts w:ascii="Palatino Linotype" w:hAnsi="Palatino Linotype" w:cs="LiberationSerif"/>
          <w:sz w:val="24"/>
          <w:szCs w:val="24"/>
          <w:lang w:val="da-DK"/>
        </w:rPr>
        <w:t xml:space="preserve">Ex: Mikkelsen, Hans 1996: </w:t>
      </w:r>
      <w:r w:rsidRPr="008654D6">
        <w:rPr>
          <w:rFonts w:ascii="Palatino Linotype" w:hAnsi="Palatino Linotype" w:cs="LiberationSerif-Italic"/>
          <w:i/>
          <w:iCs/>
          <w:sz w:val="24"/>
          <w:szCs w:val="24"/>
          <w:lang w:val="da-DK"/>
        </w:rPr>
        <w:t>Dansens historie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>. Gyldendal.</w:t>
      </w:r>
    </w:p>
    <w:p w14:paraId="62FE6DAA" w14:textId="77777777" w:rsidR="007B2A96" w:rsidRPr="008654D6" w:rsidRDefault="007B2A96" w:rsidP="007B2A9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</w:p>
    <w:p w14:paraId="55C200D4" w14:textId="77777777" w:rsidR="007B2A96" w:rsidRPr="008654D6" w:rsidRDefault="00BE22A6" w:rsidP="007B2A9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>
        <w:rPr>
          <w:rFonts w:ascii="Palatino Linotype" w:hAnsi="Palatino Linotype" w:cs="LiberationSerif"/>
          <w:sz w:val="24"/>
          <w:szCs w:val="24"/>
          <w:lang w:val="da-DK"/>
        </w:rPr>
        <w:t xml:space="preserve">▪ </w:t>
      </w:r>
      <w:r w:rsidR="005B09E0" w:rsidRPr="008654D6">
        <w:rPr>
          <w:rFonts w:ascii="Palatino Linotype" w:hAnsi="Palatino Linotype" w:cs="LiberationSerif"/>
          <w:sz w:val="24"/>
          <w:szCs w:val="24"/>
          <w:lang w:val="da-DK"/>
        </w:rPr>
        <w:t xml:space="preserve">For kapitler </w:t>
      </w:r>
      <w:r w:rsidR="008654D6" w:rsidRPr="008654D6">
        <w:rPr>
          <w:rFonts w:ascii="Palatino Linotype" w:hAnsi="Palatino Linotype" w:cs="LiberationSerif"/>
          <w:sz w:val="24"/>
          <w:szCs w:val="24"/>
          <w:lang w:val="da-DK"/>
        </w:rPr>
        <w:t>i antologier</w:t>
      </w:r>
    </w:p>
    <w:p w14:paraId="0EA69857" w14:textId="77777777" w:rsidR="008654D6" w:rsidRPr="008654D6" w:rsidRDefault="008654D6" w:rsidP="007B2A9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 w:rsidRPr="008654D6">
        <w:rPr>
          <w:rFonts w:ascii="Palatino Linotype" w:hAnsi="Palatino Linotype" w:cs="LiberationSerif"/>
          <w:sz w:val="24"/>
          <w:szCs w:val="24"/>
          <w:lang w:val="da-DK"/>
        </w:rPr>
        <w:lastRenderedPageBreak/>
        <w:t xml:space="preserve">Forfatter (efternavn, fornavn) udgivelsesår: ”kapitlets titel i citationstegn”. Bogens forfatter/redaktør (fornavn, efternavn): </w:t>
      </w:r>
      <w:r w:rsidRPr="008654D6">
        <w:rPr>
          <w:rFonts w:ascii="Palatino Linotype" w:hAnsi="Palatino Linotype" w:cs="LiberationSerif"/>
          <w:i/>
          <w:sz w:val="24"/>
          <w:szCs w:val="24"/>
          <w:lang w:val="da-DK"/>
        </w:rPr>
        <w:t xml:space="preserve">bogens titel i kursiv, 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>forlag, sidetal.</w:t>
      </w:r>
    </w:p>
    <w:p w14:paraId="282EF47C" w14:textId="77777777" w:rsidR="007B2A96" w:rsidRPr="008654D6" w:rsidRDefault="008654D6" w:rsidP="007B2A9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 w:rsidRPr="008654D6">
        <w:rPr>
          <w:rFonts w:ascii="Palatino Linotype" w:hAnsi="Palatino Linotype" w:cs="LiberationSerif"/>
          <w:sz w:val="24"/>
          <w:szCs w:val="24"/>
          <w:lang w:val="da-DK"/>
        </w:rPr>
        <w:t xml:space="preserve">Ex: </w:t>
      </w:r>
      <w:r w:rsidR="007B2A96" w:rsidRPr="008654D6">
        <w:rPr>
          <w:rFonts w:ascii="Palatino Linotype" w:hAnsi="Palatino Linotype" w:cs="LiberationSerif"/>
          <w:sz w:val="24"/>
          <w:szCs w:val="24"/>
          <w:lang w:val="da-DK"/>
        </w:rPr>
        <w:t xml:space="preserve">Mikkelsen, Hans 2007: ”Dansens tidlige historie”. Svend Christensen (red.): </w:t>
      </w:r>
      <w:r w:rsidR="007B2A96" w:rsidRPr="008654D6">
        <w:rPr>
          <w:rFonts w:ascii="Palatino Linotype" w:hAnsi="Palatino Linotype" w:cs="LiberationSerif-Italic"/>
          <w:i/>
          <w:iCs/>
          <w:sz w:val="24"/>
          <w:szCs w:val="24"/>
          <w:lang w:val="da-DK"/>
        </w:rPr>
        <w:t>Danske Kulturstudier</w:t>
      </w:r>
      <w:r w:rsidR="007B2A96" w:rsidRPr="008654D6">
        <w:rPr>
          <w:rFonts w:ascii="Palatino Linotype" w:hAnsi="Palatino Linotype" w:cs="LiberationSerif"/>
          <w:sz w:val="24"/>
          <w:szCs w:val="24"/>
          <w:lang w:val="da-DK"/>
        </w:rPr>
        <w:t>, bd. 3.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 xml:space="preserve"> </w:t>
      </w:r>
      <w:r w:rsidR="007B2A96" w:rsidRPr="008654D6">
        <w:rPr>
          <w:rFonts w:ascii="Palatino Linotype" w:hAnsi="Palatino Linotype" w:cs="LiberationSerif"/>
          <w:sz w:val="24"/>
          <w:szCs w:val="24"/>
          <w:lang w:val="da-DK"/>
        </w:rPr>
        <w:t>Gyldendal, s. 22-64.</w:t>
      </w:r>
    </w:p>
    <w:p w14:paraId="2C65F956" w14:textId="77777777" w:rsidR="008654D6" w:rsidRPr="008654D6" w:rsidRDefault="008654D6" w:rsidP="007B2A9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</w:p>
    <w:p w14:paraId="5F1B2C3C" w14:textId="77777777" w:rsidR="008654D6" w:rsidRPr="008654D6" w:rsidRDefault="00BE22A6" w:rsidP="007B2A9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>
        <w:rPr>
          <w:rFonts w:ascii="Palatino Linotype" w:hAnsi="Palatino Linotype" w:cs="LiberationSerif"/>
          <w:sz w:val="24"/>
          <w:szCs w:val="24"/>
          <w:lang w:val="da-DK"/>
        </w:rPr>
        <w:t xml:space="preserve">▪ </w:t>
      </w:r>
      <w:r w:rsidR="008654D6" w:rsidRPr="008654D6">
        <w:rPr>
          <w:rFonts w:ascii="Palatino Linotype" w:hAnsi="Palatino Linotype" w:cs="LiberationSerif"/>
          <w:sz w:val="24"/>
          <w:szCs w:val="24"/>
          <w:lang w:val="da-DK"/>
        </w:rPr>
        <w:t>For artikler i tidsskrifter</w:t>
      </w:r>
    </w:p>
    <w:p w14:paraId="307CEB64" w14:textId="77777777" w:rsidR="007B2A96" w:rsidRPr="008654D6" w:rsidRDefault="007B2A96" w:rsidP="007B2A9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i/>
          <w:sz w:val="24"/>
          <w:szCs w:val="24"/>
          <w:lang w:val="da-DK"/>
        </w:rPr>
      </w:pPr>
      <w:r w:rsidRPr="008654D6">
        <w:rPr>
          <w:rFonts w:ascii="Palatino Linotype" w:hAnsi="Palatino Linotype" w:cs="LiberationSerif"/>
          <w:sz w:val="24"/>
          <w:szCs w:val="24"/>
          <w:lang w:val="da-DK"/>
        </w:rPr>
        <w:t xml:space="preserve">Forfatter (efternavn, fornavn) udgivelsesår: </w:t>
      </w:r>
      <w:r w:rsidR="008654D6" w:rsidRPr="008654D6">
        <w:rPr>
          <w:rFonts w:ascii="Palatino Linotype" w:hAnsi="Palatino Linotype" w:cs="LiberationSerif"/>
          <w:sz w:val="24"/>
          <w:szCs w:val="24"/>
          <w:lang w:val="da-DK"/>
        </w:rPr>
        <w:t>”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 xml:space="preserve">Artiklens navn i </w:t>
      </w:r>
      <w:r w:rsidR="008654D6" w:rsidRPr="008654D6">
        <w:rPr>
          <w:rFonts w:ascii="Palatino Linotype" w:hAnsi="Palatino Linotype" w:cs="LiberationSerif"/>
          <w:sz w:val="24"/>
          <w:szCs w:val="24"/>
          <w:lang w:val="da-DK"/>
        </w:rPr>
        <w:t>citation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>stegn</w:t>
      </w:r>
      <w:r w:rsidR="008654D6" w:rsidRPr="008654D6">
        <w:rPr>
          <w:rFonts w:ascii="Palatino Linotype" w:hAnsi="Palatino Linotype" w:cs="LiberationSerif"/>
          <w:sz w:val="24"/>
          <w:szCs w:val="24"/>
          <w:lang w:val="da-DK"/>
        </w:rPr>
        <w:t>”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 xml:space="preserve">. </w:t>
      </w:r>
      <w:r w:rsidR="008654D6" w:rsidRPr="008654D6">
        <w:rPr>
          <w:rFonts w:ascii="Palatino Linotype" w:hAnsi="Palatino Linotype" w:cs="LiberationSerif"/>
          <w:i/>
          <w:sz w:val="24"/>
          <w:szCs w:val="24"/>
          <w:lang w:val="da-DK"/>
        </w:rPr>
        <w:t xml:space="preserve">Tidsskriftets navn i </w:t>
      </w:r>
      <w:r w:rsidRPr="008654D6">
        <w:rPr>
          <w:rFonts w:ascii="Palatino Linotype" w:hAnsi="Palatino Linotype" w:cs="LiberationSerif"/>
          <w:i/>
          <w:sz w:val="24"/>
          <w:szCs w:val="24"/>
          <w:lang w:val="da-DK"/>
        </w:rPr>
        <w:t>kursiv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>, evt. bindnummer, sidetal.</w:t>
      </w:r>
    </w:p>
    <w:p w14:paraId="435F1CE4" w14:textId="77777777" w:rsidR="007B2A96" w:rsidRPr="008654D6" w:rsidRDefault="007B2A96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 w:rsidRPr="008654D6">
        <w:rPr>
          <w:rFonts w:ascii="Palatino Linotype" w:hAnsi="Palatino Linotype" w:cs="LiberationSerif-Italic"/>
          <w:iCs/>
          <w:sz w:val="24"/>
          <w:szCs w:val="24"/>
          <w:lang w:val="da-DK"/>
        </w:rPr>
        <w:t xml:space="preserve">Ex: 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 xml:space="preserve">Mikkelsen, Hans 2008: ”Dansens æstetik i middelalderen”. </w:t>
      </w:r>
      <w:r w:rsidR="008654D6" w:rsidRPr="008654D6">
        <w:rPr>
          <w:rFonts w:ascii="Palatino Linotype" w:hAnsi="Palatino Linotype" w:cs="LiberationSerif"/>
          <w:i/>
          <w:sz w:val="24"/>
          <w:szCs w:val="24"/>
          <w:lang w:val="da-DK"/>
        </w:rPr>
        <w:t xml:space="preserve">Tidsskriftet </w:t>
      </w:r>
      <w:r w:rsidRPr="008654D6">
        <w:rPr>
          <w:rFonts w:ascii="Palatino Linotype" w:hAnsi="Palatino Linotype" w:cs="LiberationSerif"/>
          <w:i/>
          <w:sz w:val="24"/>
          <w:szCs w:val="24"/>
          <w:lang w:val="da-DK"/>
        </w:rPr>
        <w:t>Kulturstudier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 xml:space="preserve"> 2008:1, s. 34-55.</w:t>
      </w:r>
    </w:p>
    <w:p w14:paraId="32E42E32" w14:textId="77777777" w:rsidR="008654D6" w:rsidRDefault="008654D6" w:rsidP="00F623D9">
      <w:pPr>
        <w:spacing w:after="0"/>
        <w:rPr>
          <w:rFonts w:ascii="Palatino Linotype" w:hAnsi="Palatino Linotype" w:cs="LiberationSerif"/>
          <w:sz w:val="24"/>
          <w:szCs w:val="24"/>
          <w:lang w:val="da-DK"/>
        </w:rPr>
      </w:pPr>
    </w:p>
    <w:p w14:paraId="76CD060F" w14:textId="77777777" w:rsidR="007B2A96" w:rsidRPr="008654D6" w:rsidRDefault="007B2A96" w:rsidP="00F623D9">
      <w:pPr>
        <w:spacing w:after="0"/>
        <w:rPr>
          <w:rFonts w:ascii="Palatino Linotype" w:hAnsi="Palatino Linotype"/>
          <w:sz w:val="24"/>
          <w:szCs w:val="24"/>
          <w:lang w:val="da-DK"/>
        </w:rPr>
      </w:pPr>
      <w:r w:rsidRPr="008654D6">
        <w:rPr>
          <w:rFonts w:ascii="Palatino Linotype" w:hAnsi="Palatino Linotype" w:cs="LiberationSerif"/>
          <w:sz w:val="24"/>
          <w:szCs w:val="24"/>
          <w:lang w:val="da-DK"/>
        </w:rPr>
        <w:t>Bygger artiklen på ikke-publicerede kilder, skal artiklen rumme en liste over "Utrykte kilder".</w:t>
      </w:r>
    </w:p>
    <w:p w14:paraId="326E5BBF" w14:textId="77777777" w:rsidR="00F623D9" w:rsidRDefault="00F623D9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i/>
          <w:sz w:val="24"/>
          <w:szCs w:val="24"/>
          <w:lang w:val="da-DK"/>
        </w:rPr>
      </w:pPr>
    </w:p>
    <w:p w14:paraId="4EC27040" w14:textId="77777777" w:rsidR="00BE22A6" w:rsidRDefault="00BE22A6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>
        <w:rPr>
          <w:rFonts w:ascii="Palatino Linotype" w:hAnsi="Palatino Linotype" w:cs="LiberationSerif"/>
          <w:sz w:val="24"/>
          <w:szCs w:val="24"/>
          <w:lang w:val="da-DK"/>
        </w:rPr>
        <w:t>▪ For websteder</w:t>
      </w:r>
    </w:p>
    <w:p w14:paraId="14591421" w14:textId="77777777" w:rsidR="00BE22A6" w:rsidRDefault="00BE22A6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>
        <w:rPr>
          <w:rFonts w:ascii="Palatino Linotype" w:hAnsi="Palatino Linotype" w:cs="LiberationSerif"/>
          <w:sz w:val="24"/>
          <w:szCs w:val="24"/>
          <w:lang w:val="da-DK"/>
        </w:rPr>
        <w:t xml:space="preserve">Såfremt de relevante oplysninger kan angives: Forfatter (efternavn, fornavn), udgivelsesdato (år, dag måned). ”Tekstens navn i citationstegn”. </w:t>
      </w:r>
      <w:r>
        <w:rPr>
          <w:rFonts w:ascii="Palatino Linotype" w:hAnsi="Palatino Linotype" w:cs="LiberationSerif"/>
          <w:i/>
          <w:sz w:val="24"/>
          <w:szCs w:val="24"/>
          <w:lang w:val="da-DK"/>
        </w:rPr>
        <w:t>Webstedets navn i kursiv</w:t>
      </w:r>
      <w:r>
        <w:rPr>
          <w:rFonts w:ascii="Palatino Linotype" w:hAnsi="Palatino Linotype" w:cs="LiberationSerif"/>
          <w:sz w:val="24"/>
          <w:szCs w:val="24"/>
          <w:lang w:val="da-DK"/>
        </w:rPr>
        <w:t xml:space="preserve">. Benyttet dato (dag måned år) fra </w:t>
      </w:r>
      <w:r w:rsidR="007E6128">
        <w:rPr>
          <w:rFonts w:ascii="Palatino Linotype" w:hAnsi="Palatino Linotype" w:cs="LiberationSerif"/>
          <w:sz w:val="24"/>
          <w:szCs w:val="24"/>
          <w:lang w:val="da-DK"/>
        </w:rPr>
        <w:t>URL</w:t>
      </w:r>
      <w:r>
        <w:rPr>
          <w:rFonts w:ascii="Palatino Linotype" w:hAnsi="Palatino Linotype" w:cs="LiberationSerif"/>
          <w:sz w:val="24"/>
          <w:szCs w:val="24"/>
          <w:lang w:val="da-DK"/>
        </w:rPr>
        <w:t xml:space="preserve">. </w:t>
      </w:r>
    </w:p>
    <w:p w14:paraId="3865F767" w14:textId="77777777" w:rsidR="00BE22A6" w:rsidRDefault="00BE22A6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</w:p>
    <w:p w14:paraId="3AD0F3D9" w14:textId="77777777" w:rsidR="00BE22A6" w:rsidRDefault="00BE22A6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>
        <w:rPr>
          <w:rFonts w:ascii="Palatino Linotype" w:hAnsi="Palatino Linotype" w:cs="LiberationSerif"/>
          <w:sz w:val="24"/>
          <w:szCs w:val="24"/>
          <w:lang w:val="da-DK"/>
        </w:rPr>
        <w:t xml:space="preserve">Ex: Richardson, Katherine 2021, 25. maj: ”Bæredygtig udvikling”. </w:t>
      </w:r>
      <w:r>
        <w:rPr>
          <w:rFonts w:ascii="Palatino Linotype" w:hAnsi="Palatino Linotype" w:cs="LiberationSerif"/>
          <w:i/>
          <w:sz w:val="24"/>
          <w:szCs w:val="24"/>
          <w:lang w:val="da-DK"/>
        </w:rPr>
        <w:t>Den Store Danske</w:t>
      </w:r>
      <w:r>
        <w:rPr>
          <w:rFonts w:ascii="Palatino Linotype" w:hAnsi="Palatino Linotype" w:cs="LiberationSerif"/>
          <w:sz w:val="24"/>
          <w:szCs w:val="24"/>
          <w:lang w:val="da-DK"/>
        </w:rPr>
        <w:t xml:space="preserve">. Benyttet 16. februar 2022 fra </w:t>
      </w:r>
      <w:hyperlink r:id="rId8" w:history="1">
        <w:r w:rsidRPr="00F01FF1">
          <w:rPr>
            <w:rStyle w:val="Hyperlink"/>
            <w:rFonts w:ascii="Palatino Linotype" w:hAnsi="Palatino Linotype" w:cs="LiberationSerif"/>
            <w:sz w:val="24"/>
            <w:szCs w:val="24"/>
            <w:lang w:val="da-DK"/>
          </w:rPr>
          <w:t>https://denstoredanske.lex.dk/b%C3%A6redygtig_udvikling</w:t>
        </w:r>
      </w:hyperlink>
    </w:p>
    <w:p w14:paraId="7D27A5F8" w14:textId="77777777" w:rsidR="007E6128" w:rsidRDefault="007E6128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</w:p>
    <w:p w14:paraId="751708A3" w14:textId="77777777" w:rsidR="007E6128" w:rsidRDefault="007E6128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>
        <w:rPr>
          <w:rFonts w:ascii="Palatino Linotype" w:hAnsi="Palatino Linotype" w:cs="LiberationSerif"/>
          <w:sz w:val="24"/>
          <w:szCs w:val="24"/>
          <w:lang w:val="da-DK"/>
        </w:rPr>
        <w:t xml:space="preserve">For websteder kan forfatteren også være en organisation, f.eks. Museum Sydøstdanmark. Hvis den benyttede tekst ikke er angivet en dato skrive skrives ’u.å.’ (uden år) i stedet for dato. Hvis den benyttede tekst ikke har en titel, erstattes titel med [kort beskrivelse af teksten i skarp parentes]. </w:t>
      </w:r>
    </w:p>
    <w:p w14:paraId="0FB344A3" w14:textId="77777777" w:rsidR="007E6128" w:rsidRDefault="007E6128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</w:p>
    <w:p w14:paraId="6B5CD896" w14:textId="77777777" w:rsidR="007E6128" w:rsidRDefault="007E6128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>
        <w:rPr>
          <w:rFonts w:ascii="Palatino Linotype" w:hAnsi="Palatino Linotype" w:cs="LiberationSerif"/>
          <w:sz w:val="24"/>
          <w:szCs w:val="24"/>
          <w:lang w:val="da-DK"/>
        </w:rPr>
        <w:t>▪ For sociale medier</w:t>
      </w:r>
    </w:p>
    <w:p w14:paraId="63EDD53F" w14:textId="77777777" w:rsidR="007E6128" w:rsidRDefault="007E6128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>
        <w:rPr>
          <w:rFonts w:ascii="Palatino Linotype" w:hAnsi="Palatino Linotype" w:cs="LiberationSerif"/>
          <w:sz w:val="24"/>
          <w:szCs w:val="24"/>
          <w:lang w:val="da-DK"/>
        </w:rPr>
        <w:t>Efternavn, Fornavn udgivelsesdato (år, dag måned): ”Op til de første 15 ord af opslaget i anførselstegn” [evt. vedhæftning i skarp parentes] [opslagstype i skarp parentes]. Medie. Benyttet dato (dag måned år) fra URL</w:t>
      </w:r>
    </w:p>
    <w:p w14:paraId="361ABB50" w14:textId="77777777" w:rsidR="007E6128" w:rsidRDefault="007E6128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</w:p>
    <w:p w14:paraId="3A90B558" w14:textId="77777777" w:rsidR="007E6128" w:rsidRDefault="007E6128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>
        <w:rPr>
          <w:rFonts w:ascii="Palatino Linotype" w:hAnsi="Palatino Linotype" w:cs="LiberationSerif"/>
          <w:sz w:val="24"/>
          <w:szCs w:val="24"/>
          <w:lang w:val="da-DK"/>
        </w:rPr>
        <w:t>Ex: Hansen, Julie 2020, 3. februar: ”De sidste 20 års klimapolitik har spillet fallit” [video vedhæftet] [statusopdatering]. Facebook. Benyttet 12. december 2021 fra URL</w:t>
      </w:r>
    </w:p>
    <w:p w14:paraId="5C89BD2B" w14:textId="77777777" w:rsidR="007E6128" w:rsidRDefault="007E6128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</w:p>
    <w:p w14:paraId="2B2B1069" w14:textId="77777777" w:rsidR="007E6128" w:rsidRDefault="007E6128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>
        <w:rPr>
          <w:rFonts w:ascii="Palatino Linotype" w:hAnsi="Palatino Linotype" w:cs="LiberationSerif"/>
          <w:sz w:val="24"/>
          <w:szCs w:val="24"/>
          <w:lang w:val="da-DK"/>
        </w:rPr>
        <w:t>▪ Websteder og sociale medier (og eventuel anden litteratur fra nettet) angives i en samlet liste bagerst efter litteraturlisten.</w:t>
      </w:r>
    </w:p>
    <w:p w14:paraId="2E21544D" w14:textId="77777777" w:rsidR="007E6128" w:rsidRDefault="007E6128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</w:p>
    <w:p w14:paraId="4FABE4BD" w14:textId="577B1F68" w:rsidR="007E6128" w:rsidRDefault="007E6128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sz w:val="24"/>
          <w:szCs w:val="24"/>
          <w:lang w:val="da-DK"/>
        </w:rPr>
      </w:pPr>
      <w:r>
        <w:rPr>
          <w:rFonts w:ascii="Palatino Linotype" w:hAnsi="Palatino Linotype" w:cs="LiberationSerif"/>
          <w:sz w:val="24"/>
          <w:szCs w:val="24"/>
          <w:lang w:val="da-DK"/>
        </w:rPr>
        <w:t>▪ Historiske kilder</w:t>
      </w:r>
      <w:r w:rsidR="00FA3B34">
        <w:rPr>
          <w:rFonts w:ascii="Palatino Linotype" w:hAnsi="Palatino Linotype" w:cs="LiberationSerif"/>
          <w:sz w:val="24"/>
          <w:szCs w:val="24"/>
          <w:lang w:val="da-DK"/>
        </w:rPr>
        <w:t xml:space="preserve"> </w:t>
      </w:r>
      <w:r>
        <w:rPr>
          <w:rFonts w:ascii="Palatino Linotype" w:hAnsi="Palatino Linotype" w:cs="LiberationSerif"/>
          <w:sz w:val="24"/>
          <w:szCs w:val="24"/>
          <w:lang w:val="da-DK"/>
        </w:rPr>
        <w:t xml:space="preserve">angives som udgangspunkt kun i teksten og anføres ikke i litteraturlisten. Hvis der er behov for at give fulde oplysninger om et kildeophav (for eksempel en kildesamling eller et bestemt arkiv), kan disse oplysninger angives i en </w:t>
      </w:r>
      <w:r>
        <w:rPr>
          <w:rFonts w:ascii="Palatino Linotype" w:hAnsi="Palatino Linotype" w:cs="LiberationSerif"/>
          <w:sz w:val="24"/>
          <w:szCs w:val="24"/>
          <w:lang w:val="da-DK"/>
        </w:rPr>
        <w:lastRenderedPageBreak/>
        <w:t>fodnote ved første reference med en forkortelse som vil benyttes i resten af teksten.</w:t>
      </w:r>
      <w:r w:rsidR="00FA3B34">
        <w:rPr>
          <w:rFonts w:ascii="Palatino Linotype" w:hAnsi="Palatino Linotype" w:cs="LiberationSerif"/>
          <w:sz w:val="24"/>
          <w:szCs w:val="24"/>
          <w:lang w:val="da-DK"/>
        </w:rPr>
        <w:t xml:space="preserve"> Konsulterede arkiver kan angives i litteraturlisten.</w:t>
      </w:r>
    </w:p>
    <w:p w14:paraId="10730D8A" w14:textId="77777777" w:rsidR="00BE22A6" w:rsidRDefault="00BE22A6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LiberationSerif"/>
          <w:i/>
          <w:sz w:val="24"/>
          <w:szCs w:val="24"/>
          <w:lang w:val="da-DK"/>
        </w:rPr>
      </w:pPr>
    </w:p>
    <w:p w14:paraId="28DB29AC" w14:textId="4E7A67C9" w:rsidR="008654D6" w:rsidRPr="008654D6" w:rsidRDefault="008654D6" w:rsidP="00F623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  <w:lang w:val="da-DK"/>
        </w:rPr>
      </w:pPr>
      <w:r w:rsidRPr="008654D6">
        <w:rPr>
          <w:rFonts w:ascii="Palatino Linotype" w:hAnsi="Palatino Linotype" w:cs="LiberationSerif"/>
          <w:i/>
          <w:sz w:val="24"/>
          <w:szCs w:val="24"/>
          <w:lang w:val="da-DK"/>
        </w:rPr>
        <w:t>Henvisninger og noter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>:</w:t>
      </w:r>
      <w:r w:rsidR="00BE22A6">
        <w:rPr>
          <w:rFonts w:ascii="Palatino Linotype" w:hAnsi="Palatino Linotype" w:cs="LiberationSerif"/>
          <w:sz w:val="24"/>
          <w:szCs w:val="24"/>
          <w:lang w:val="da-DK"/>
        </w:rPr>
        <w:t xml:space="preserve"> Noter indsættes som fodnoter.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 xml:space="preserve"> Henvisninger anføres </w:t>
      </w:r>
      <w:r>
        <w:rPr>
          <w:rFonts w:ascii="Palatino Linotype" w:hAnsi="Palatino Linotype" w:cs="LiberationSerif"/>
          <w:sz w:val="24"/>
          <w:szCs w:val="24"/>
          <w:lang w:val="da-DK"/>
        </w:rPr>
        <w:t xml:space="preserve">i teksten 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 xml:space="preserve">som </w:t>
      </w:r>
      <w:r w:rsidR="00282A47">
        <w:rPr>
          <w:rFonts w:ascii="Palatino Linotype" w:hAnsi="Palatino Linotype" w:cs="LiberationSerif"/>
          <w:sz w:val="24"/>
          <w:szCs w:val="24"/>
          <w:lang w:val="da-DK"/>
        </w:rPr>
        <w:t>(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>efternavn årsta</w:t>
      </w:r>
      <w:r w:rsidR="00282A47">
        <w:rPr>
          <w:rFonts w:ascii="Palatino Linotype" w:hAnsi="Palatino Linotype" w:cs="LiberationSerif"/>
          <w:sz w:val="24"/>
          <w:szCs w:val="24"/>
          <w:lang w:val="da-DK"/>
        </w:rPr>
        <w:t>l: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 xml:space="preserve"> sidetal</w:t>
      </w:r>
      <w:r w:rsidR="00282A47">
        <w:rPr>
          <w:rFonts w:ascii="Palatino Linotype" w:hAnsi="Palatino Linotype" w:cs="LiberationSerif"/>
          <w:sz w:val="24"/>
          <w:szCs w:val="24"/>
          <w:lang w:val="da-DK"/>
        </w:rPr>
        <w:t>).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 xml:space="preserve"> (</w:t>
      </w:r>
      <w:r w:rsidR="00282A47">
        <w:rPr>
          <w:rFonts w:ascii="Palatino Linotype" w:hAnsi="Palatino Linotype" w:cs="LiberationSerif"/>
          <w:sz w:val="24"/>
          <w:szCs w:val="24"/>
          <w:lang w:val="da-DK"/>
        </w:rPr>
        <w:t>E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>x: Mikkelsen 2008</w:t>
      </w:r>
      <w:r w:rsidR="00282A47">
        <w:rPr>
          <w:rFonts w:ascii="Palatino Linotype" w:hAnsi="Palatino Linotype" w:cs="LiberationSerif"/>
          <w:sz w:val="24"/>
          <w:szCs w:val="24"/>
          <w:lang w:val="da-DK"/>
        </w:rPr>
        <w:t xml:space="preserve">: 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>47).</w:t>
      </w:r>
      <w:r>
        <w:rPr>
          <w:rFonts w:ascii="Palatino Linotype" w:hAnsi="Palatino Linotype" w:cs="LiberationSerif"/>
          <w:sz w:val="24"/>
          <w:szCs w:val="24"/>
          <w:lang w:val="da-DK"/>
        </w:rPr>
        <w:t xml:space="preserve"> 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>Er der flere henvisninger, sættes et semikolon imellem</w:t>
      </w:r>
      <w:r w:rsidR="00282A47">
        <w:rPr>
          <w:rFonts w:ascii="Palatino Linotype" w:hAnsi="Palatino Linotype" w:cs="LiberationSerif"/>
          <w:sz w:val="24"/>
          <w:szCs w:val="24"/>
          <w:lang w:val="da-DK"/>
        </w:rPr>
        <w:t xml:space="preserve"> (Miller 2008: 47; Haraway 2007: 78)</w:t>
      </w:r>
      <w:r w:rsidRPr="008654D6">
        <w:rPr>
          <w:rFonts w:ascii="Palatino Linotype" w:hAnsi="Palatino Linotype" w:cs="LiberationSerif"/>
          <w:sz w:val="24"/>
          <w:szCs w:val="24"/>
          <w:lang w:val="da-DK"/>
        </w:rPr>
        <w:t>.</w:t>
      </w:r>
      <w:r w:rsidR="007E6128">
        <w:rPr>
          <w:rFonts w:ascii="Palatino Linotype" w:hAnsi="Palatino Linotype" w:cs="LiberationSerif"/>
          <w:sz w:val="24"/>
          <w:szCs w:val="24"/>
          <w:lang w:val="da-DK"/>
        </w:rPr>
        <w:t xml:space="preserve">  Alle </w:t>
      </w:r>
      <w:r w:rsidR="00905604">
        <w:rPr>
          <w:rFonts w:ascii="Palatino Linotype" w:hAnsi="Palatino Linotype" w:cs="LiberationSerif"/>
          <w:sz w:val="24"/>
          <w:szCs w:val="24"/>
          <w:lang w:val="da-DK"/>
        </w:rPr>
        <w:t xml:space="preserve">henvisninger, der kan angives en forfatter og et årstal (f.eks. websteder og sociale medier, se ovenfor), henvises som sådan i teksten. Hvis en henvisning ikke kan gives forfatter og årstal, kan den anføres i en fodnote. Lange kildehenvisninger (ex: interview med Julie Hansen, 12. december 2021) anføres i en fodnote. </w:t>
      </w:r>
    </w:p>
    <w:p w14:paraId="7ADA6A59" w14:textId="77777777" w:rsidR="008654D6" w:rsidRDefault="008654D6" w:rsidP="00F623D9">
      <w:pPr>
        <w:spacing w:after="0"/>
        <w:rPr>
          <w:rFonts w:ascii="Palatino Linotype" w:hAnsi="Palatino Linotype"/>
          <w:sz w:val="24"/>
          <w:szCs w:val="24"/>
          <w:lang w:val="da-DK"/>
        </w:rPr>
      </w:pPr>
    </w:p>
    <w:p w14:paraId="282EC162" w14:textId="6C252EEF" w:rsidR="00282A47" w:rsidRDefault="00282A47" w:rsidP="00F623D9">
      <w:pPr>
        <w:spacing w:after="0"/>
        <w:rPr>
          <w:rFonts w:ascii="Palatino Linotype" w:hAnsi="Palatino Linotype"/>
          <w:sz w:val="24"/>
          <w:szCs w:val="24"/>
          <w:lang w:val="da-DK"/>
        </w:rPr>
      </w:pPr>
      <w:r w:rsidRPr="00282A47">
        <w:rPr>
          <w:rFonts w:ascii="Palatino Linotype" w:hAnsi="Palatino Linotype"/>
          <w:i/>
          <w:sz w:val="24"/>
          <w:szCs w:val="24"/>
          <w:lang w:val="da-DK"/>
        </w:rPr>
        <w:t>Abstract:</w:t>
      </w:r>
      <w:r>
        <w:rPr>
          <w:rFonts w:ascii="Palatino Linotype" w:hAnsi="Palatino Linotype"/>
          <w:sz w:val="24"/>
          <w:szCs w:val="24"/>
          <w:lang w:val="da-DK"/>
        </w:rPr>
        <w:t xml:space="preserve"> </w:t>
      </w:r>
      <w:r w:rsidR="00FA3B34">
        <w:rPr>
          <w:rFonts w:ascii="Palatino Linotype" w:hAnsi="Palatino Linotype"/>
          <w:sz w:val="24"/>
          <w:szCs w:val="24"/>
          <w:lang w:val="da-DK"/>
        </w:rPr>
        <w:t>A</w:t>
      </w:r>
      <w:r>
        <w:rPr>
          <w:rFonts w:ascii="Palatino Linotype" w:hAnsi="Palatino Linotype"/>
          <w:sz w:val="24"/>
          <w:szCs w:val="24"/>
          <w:lang w:val="da-DK"/>
        </w:rPr>
        <w:t>rtik</w:t>
      </w:r>
      <w:r w:rsidR="000605BF">
        <w:rPr>
          <w:rFonts w:ascii="Palatino Linotype" w:hAnsi="Palatino Linotype"/>
          <w:sz w:val="24"/>
          <w:szCs w:val="24"/>
          <w:lang w:val="da-DK"/>
        </w:rPr>
        <w:t>l</w:t>
      </w:r>
      <w:r w:rsidR="00FA3B34">
        <w:rPr>
          <w:rFonts w:ascii="Palatino Linotype" w:hAnsi="Palatino Linotype"/>
          <w:sz w:val="24"/>
          <w:szCs w:val="24"/>
          <w:lang w:val="da-DK"/>
        </w:rPr>
        <w:t>en</w:t>
      </w:r>
      <w:r>
        <w:rPr>
          <w:rFonts w:ascii="Palatino Linotype" w:hAnsi="Palatino Linotype"/>
          <w:sz w:val="24"/>
          <w:szCs w:val="24"/>
          <w:lang w:val="da-DK"/>
        </w:rPr>
        <w:t xml:space="preserve"> forsynes med et abstract på max 100 ord først i manuskriptet.</w:t>
      </w:r>
      <w:r w:rsidR="00FA3B34">
        <w:rPr>
          <w:rFonts w:ascii="Palatino Linotype" w:hAnsi="Palatino Linotype"/>
          <w:sz w:val="24"/>
          <w:szCs w:val="24"/>
          <w:lang w:val="da-DK"/>
        </w:rPr>
        <w:t xml:space="preserve"> Abstract’et er altid på engelsk.</w:t>
      </w:r>
    </w:p>
    <w:p w14:paraId="24BD998E" w14:textId="77777777" w:rsidR="00F623D9" w:rsidRPr="000605BF" w:rsidRDefault="00F623D9" w:rsidP="000605BF">
      <w:pPr>
        <w:spacing w:after="0"/>
        <w:rPr>
          <w:rFonts w:ascii="Palatino Linotype" w:hAnsi="Palatino Linotype"/>
          <w:sz w:val="24"/>
          <w:szCs w:val="24"/>
          <w:lang w:val="da-DK"/>
        </w:rPr>
      </w:pPr>
    </w:p>
    <w:p w14:paraId="18B8A4F8" w14:textId="394347BB" w:rsidR="00282A47" w:rsidRPr="000605BF" w:rsidRDefault="008654D6" w:rsidP="000605BF">
      <w:pPr>
        <w:spacing w:after="0"/>
        <w:rPr>
          <w:rFonts w:ascii="Palatino Linotype" w:hAnsi="Palatino Linotype"/>
          <w:sz w:val="24"/>
          <w:szCs w:val="24"/>
          <w:lang w:val="da-DK"/>
        </w:rPr>
      </w:pPr>
      <w:r w:rsidRPr="000605BF">
        <w:rPr>
          <w:rFonts w:ascii="Palatino Linotype" w:hAnsi="Palatino Linotype"/>
          <w:i/>
          <w:sz w:val="24"/>
          <w:szCs w:val="24"/>
          <w:lang w:val="da-DK"/>
        </w:rPr>
        <w:t>Nøgleord</w:t>
      </w:r>
      <w:r w:rsidRPr="000605BF">
        <w:rPr>
          <w:rFonts w:ascii="Palatino Linotype" w:hAnsi="Palatino Linotype"/>
          <w:sz w:val="24"/>
          <w:szCs w:val="24"/>
          <w:lang w:val="da-DK"/>
        </w:rPr>
        <w:t>: Hver artikel for</w:t>
      </w:r>
      <w:r w:rsidR="00282A47" w:rsidRPr="000605BF">
        <w:rPr>
          <w:rFonts w:ascii="Palatino Linotype" w:hAnsi="Palatino Linotype"/>
          <w:sz w:val="24"/>
          <w:szCs w:val="24"/>
          <w:lang w:val="da-DK"/>
        </w:rPr>
        <w:t>synes med 4-5 nøgleord efter abstractet.</w:t>
      </w:r>
      <w:r w:rsidR="00FA3B34">
        <w:rPr>
          <w:rFonts w:ascii="Palatino Linotype" w:hAnsi="Palatino Linotype"/>
          <w:sz w:val="24"/>
          <w:szCs w:val="24"/>
          <w:lang w:val="da-DK"/>
        </w:rPr>
        <w:t xml:space="preserve"> Nøgleord kan være både på engelsk og dansk.</w:t>
      </w:r>
    </w:p>
    <w:p w14:paraId="7E9D8366" w14:textId="77777777" w:rsidR="00F623D9" w:rsidRPr="000605BF" w:rsidRDefault="00F623D9" w:rsidP="000605BF">
      <w:pPr>
        <w:spacing w:after="0"/>
        <w:rPr>
          <w:rFonts w:ascii="Palatino Linotype" w:hAnsi="Palatino Linotype"/>
          <w:sz w:val="24"/>
          <w:szCs w:val="24"/>
          <w:lang w:val="da-DK"/>
        </w:rPr>
      </w:pPr>
    </w:p>
    <w:p w14:paraId="7BC6E0EE" w14:textId="77777777" w:rsidR="00282A47" w:rsidRDefault="00282A47" w:rsidP="000605BF">
      <w:pPr>
        <w:spacing w:after="0"/>
        <w:rPr>
          <w:rFonts w:ascii="Palatino Linotype" w:hAnsi="Palatino Linotype"/>
          <w:sz w:val="24"/>
          <w:szCs w:val="24"/>
          <w:lang w:val="da-DK"/>
        </w:rPr>
      </w:pPr>
      <w:r w:rsidRPr="00282A47">
        <w:rPr>
          <w:rFonts w:ascii="Palatino Linotype" w:hAnsi="Palatino Linotype"/>
          <w:i/>
          <w:sz w:val="24"/>
          <w:szCs w:val="24"/>
          <w:lang w:val="da-DK"/>
        </w:rPr>
        <w:t>Forfatteroplysninger</w:t>
      </w:r>
      <w:r>
        <w:rPr>
          <w:rFonts w:ascii="Palatino Linotype" w:hAnsi="Palatino Linotype"/>
          <w:sz w:val="24"/>
          <w:szCs w:val="24"/>
          <w:lang w:val="da-DK"/>
        </w:rPr>
        <w:t>: Placeres</w:t>
      </w:r>
      <w:r w:rsidR="007B2A96" w:rsidRPr="008654D6">
        <w:rPr>
          <w:rFonts w:ascii="Palatino Linotype" w:hAnsi="Palatino Linotype"/>
          <w:sz w:val="24"/>
          <w:szCs w:val="24"/>
          <w:lang w:val="da-DK"/>
        </w:rPr>
        <w:t xml:space="preserve"> </w:t>
      </w:r>
      <w:r>
        <w:rPr>
          <w:rFonts w:ascii="Palatino Linotype" w:hAnsi="Palatino Linotype"/>
          <w:sz w:val="24"/>
          <w:szCs w:val="24"/>
          <w:lang w:val="da-DK"/>
        </w:rPr>
        <w:t>til sidst i artikle</w:t>
      </w:r>
      <w:r w:rsidR="000605BF">
        <w:rPr>
          <w:rFonts w:ascii="Palatino Linotype" w:hAnsi="Palatino Linotype"/>
          <w:sz w:val="24"/>
          <w:szCs w:val="24"/>
          <w:lang w:val="da-DK"/>
        </w:rPr>
        <w:t>n</w:t>
      </w:r>
      <w:r>
        <w:rPr>
          <w:rFonts w:ascii="Palatino Linotype" w:hAnsi="Palatino Linotype"/>
          <w:sz w:val="24"/>
          <w:szCs w:val="24"/>
          <w:lang w:val="da-DK"/>
        </w:rPr>
        <w:t xml:space="preserve"> og skal angive navn, fag og emailadresse.</w:t>
      </w:r>
      <w:r w:rsidR="007B2A96" w:rsidRPr="008654D6">
        <w:rPr>
          <w:rFonts w:ascii="Palatino Linotype" w:hAnsi="Palatino Linotype"/>
          <w:sz w:val="24"/>
          <w:szCs w:val="24"/>
          <w:lang w:val="da-DK"/>
        </w:rPr>
        <w:t xml:space="preserve"> </w:t>
      </w:r>
      <w:r w:rsidR="002174BA" w:rsidRPr="008654D6">
        <w:rPr>
          <w:rFonts w:ascii="Palatino Linotype" w:hAnsi="Palatino Linotype"/>
          <w:sz w:val="24"/>
          <w:szCs w:val="24"/>
          <w:lang w:val="da-DK"/>
        </w:rPr>
        <w:t xml:space="preserve"> </w:t>
      </w:r>
    </w:p>
    <w:p w14:paraId="17AFF47D" w14:textId="77777777" w:rsidR="00CE1BEA" w:rsidRDefault="00CE1BEA" w:rsidP="000605BF">
      <w:pPr>
        <w:spacing w:after="0"/>
        <w:rPr>
          <w:rFonts w:ascii="Palatino Linotype" w:hAnsi="Palatino Linotype"/>
          <w:sz w:val="24"/>
          <w:szCs w:val="24"/>
          <w:lang w:val="da-DK"/>
        </w:rPr>
      </w:pPr>
    </w:p>
    <w:p w14:paraId="68B1FA14" w14:textId="5CC7D283" w:rsidR="009A19B4" w:rsidRPr="009572F1" w:rsidRDefault="00150C9B" w:rsidP="009572F1">
      <w:pPr>
        <w:spacing w:after="0"/>
        <w:rPr>
          <w:rFonts w:ascii="Palatino Linotype" w:hAnsi="Palatino Linotype"/>
          <w:sz w:val="24"/>
          <w:szCs w:val="24"/>
          <w:lang w:val="da-DK"/>
        </w:rPr>
      </w:pPr>
      <w:r>
        <w:rPr>
          <w:rFonts w:ascii="Palatino Linotype" w:hAnsi="Palatino Linotype"/>
          <w:i/>
          <w:sz w:val="24"/>
          <w:szCs w:val="24"/>
          <w:lang w:val="da-DK"/>
        </w:rPr>
        <w:t>Lay</w:t>
      </w:r>
      <w:r w:rsidR="00CE1BEA">
        <w:rPr>
          <w:rFonts w:ascii="Palatino Linotype" w:hAnsi="Palatino Linotype"/>
          <w:i/>
          <w:sz w:val="24"/>
          <w:szCs w:val="24"/>
          <w:lang w:val="da-DK"/>
        </w:rPr>
        <w:t>out:</w:t>
      </w:r>
      <w:r w:rsidR="00CE1BEA">
        <w:rPr>
          <w:rFonts w:ascii="Palatino Linotype" w:hAnsi="Palatino Linotype"/>
          <w:sz w:val="24"/>
          <w:szCs w:val="24"/>
          <w:lang w:val="da-DK"/>
        </w:rPr>
        <w:t xml:space="preserve"> Der findes e</w:t>
      </w:r>
      <w:bookmarkStart w:id="0" w:name="_GoBack"/>
      <w:bookmarkEnd w:id="0"/>
      <w:r w:rsidR="00CE1BEA">
        <w:rPr>
          <w:rFonts w:ascii="Palatino Linotype" w:hAnsi="Palatino Linotype"/>
          <w:sz w:val="24"/>
          <w:szCs w:val="24"/>
          <w:lang w:val="da-DK"/>
        </w:rPr>
        <w:t>t fast lay</w:t>
      </w:r>
      <w:r w:rsidR="00FB5A89">
        <w:rPr>
          <w:rFonts w:ascii="Palatino Linotype" w:hAnsi="Palatino Linotype"/>
          <w:sz w:val="24"/>
          <w:szCs w:val="24"/>
          <w:lang w:val="da-DK"/>
        </w:rPr>
        <w:t xml:space="preserve">out, som artiklen skrives ind i. </w:t>
      </w:r>
      <w:r w:rsidR="00CE1BEA">
        <w:rPr>
          <w:rFonts w:ascii="Palatino Linotype" w:hAnsi="Palatino Linotype"/>
          <w:sz w:val="24"/>
          <w:szCs w:val="24"/>
          <w:lang w:val="da-DK"/>
        </w:rPr>
        <w:t>Layout foreligger som et ’volapyk-word-dok</w:t>
      </w:r>
      <w:r w:rsidR="009572F1">
        <w:rPr>
          <w:rFonts w:ascii="Palatino Linotype" w:hAnsi="Palatino Linotype"/>
          <w:sz w:val="24"/>
          <w:szCs w:val="24"/>
          <w:lang w:val="da-DK"/>
        </w:rPr>
        <w:t xml:space="preserve">ument’, </w:t>
      </w:r>
      <w:r w:rsidR="00567080">
        <w:rPr>
          <w:rFonts w:ascii="Palatino Linotype" w:hAnsi="Palatino Linotype"/>
          <w:sz w:val="24"/>
          <w:szCs w:val="24"/>
          <w:lang w:val="da-DK"/>
        </w:rPr>
        <w:t xml:space="preserve">kaldet </w:t>
      </w:r>
      <w:r w:rsidR="009572F1">
        <w:rPr>
          <w:rFonts w:ascii="Palatino Linotype" w:hAnsi="Palatino Linotype"/>
          <w:sz w:val="24"/>
          <w:szCs w:val="24"/>
          <w:lang w:val="da-DK"/>
        </w:rPr>
        <w:t>’</w:t>
      </w:r>
      <w:r w:rsidR="009572F1" w:rsidRPr="009572F1">
        <w:rPr>
          <w:lang w:val="da-DK"/>
        </w:rPr>
        <w:t xml:space="preserve"> </w:t>
      </w:r>
      <w:r w:rsidR="009572F1" w:rsidRPr="009572F1">
        <w:rPr>
          <w:rFonts w:ascii="Palatino Linotype" w:hAnsi="Palatino Linotype"/>
          <w:sz w:val="24"/>
          <w:szCs w:val="24"/>
          <w:lang w:val="da-DK"/>
        </w:rPr>
        <w:t>Matrix, Culture and History (2022)</w:t>
      </w:r>
      <w:r w:rsidR="009572F1">
        <w:rPr>
          <w:rFonts w:ascii="Palatino Linotype" w:hAnsi="Palatino Linotype"/>
          <w:sz w:val="24"/>
          <w:szCs w:val="24"/>
          <w:lang w:val="da-DK"/>
        </w:rPr>
        <w:t>’</w:t>
      </w:r>
      <w:r w:rsidR="00CE1BEA">
        <w:rPr>
          <w:rFonts w:ascii="Palatino Linotype" w:hAnsi="Palatino Linotype"/>
          <w:sz w:val="24"/>
          <w:szCs w:val="24"/>
          <w:lang w:val="da-DK"/>
        </w:rPr>
        <w:t>. Du skriver i det fra starten eller indsætter dit manus i skabelonen og anvender de forskellige ’typografier’ i øvre bjælke til at markere overskrifter og brødtekst m</w:t>
      </w:r>
      <w:r>
        <w:rPr>
          <w:rFonts w:ascii="Palatino Linotype" w:hAnsi="Palatino Linotype"/>
          <w:sz w:val="24"/>
          <w:szCs w:val="24"/>
          <w:lang w:val="da-DK"/>
        </w:rPr>
        <w:t>.</w:t>
      </w:r>
      <w:r w:rsidR="00CE1BEA">
        <w:rPr>
          <w:rFonts w:ascii="Palatino Linotype" w:hAnsi="Palatino Linotype"/>
          <w:sz w:val="24"/>
          <w:szCs w:val="24"/>
          <w:lang w:val="da-DK"/>
        </w:rPr>
        <w:t>m</w:t>
      </w:r>
      <w:r>
        <w:rPr>
          <w:rFonts w:ascii="Palatino Linotype" w:hAnsi="Palatino Linotype"/>
          <w:sz w:val="24"/>
          <w:szCs w:val="24"/>
          <w:lang w:val="da-DK"/>
        </w:rPr>
        <w:t>.</w:t>
      </w:r>
      <w:r w:rsidR="00CE1BEA">
        <w:rPr>
          <w:rFonts w:ascii="Palatino Linotype" w:hAnsi="Palatino Linotype"/>
          <w:sz w:val="24"/>
          <w:szCs w:val="24"/>
          <w:lang w:val="da-DK"/>
        </w:rPr>
        <w:t>, så det bliver rigtigt: Artikel titel er = typografi Overskrift 1, - Undertitel er = typografi manchet – Forfatternavn(e) er = typografi  forfatter – Abstract er = typografi abstract – afsnit overskrifter er = Undertitel, Afsnit overskift – Brødtekst er = typografi Tekst Brød – Citater =  typografi citat – Fodnoter = typografi fodnote – og endelig er litteraturliste = typografi litteraturliste. Markerer man tekststykker og trykker derefter på den rigtige typografi i bjælken, så skrifter de automatisk til den rigtige farve og font.</w:t>
      </w:r>
    </w:p>
    <w:sectPr w:rsidR="009A19B4" w:rsidRPr="009572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97BFD" w14:textId="77777777" w:rsidR="00116913" w:rsidRDefault="00116913" w:rsidP="00CE1BEA">
      <w:pPr>
        <w:spacing w:after="0" w:line="240" w:lineRule="auto"/>
      </w:pPr>
      <w:r>
        <w:separator/>
      </w:r>
    </w:p>
  </w:endnote>
  <w:endnote w:type="continuationSeparator" w:id="0">
    <w:p w14:paraId="15EC4D62" w14:textId="77777777" w:rsidR="00116913" w:rsidRDefault="00116913" w:rsidP="00CE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 Sb">
    <w:altName w:val="Athelas Bold Italic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77FBC" w14:textId="77777777" w:rsidR="00116913" w:rsidRDefault="00116913" w:rsidP="00CE1BEA">
      <w:pPr>
        <w:spacing w:after="0" w:line="240" w:lineRule="auto"/>
      </w:pPr>
      <w:r>
        <w:separator/>
      </w:r>
    </w:p>
  </w:footnote>
  <w:footnote w:type="continuationSeparator" w:id="0">
    <w:p w14:paraId="50A522F7" w14:textId="77777777" w:rsidR="00116913" w:rsidRDefault="00116913" w:rsidP="00CE1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BA"/>
    <w:rsid w:val="000605BF"/>
    <w:rsid w:val="00080000"/>
    <w:rsid w:val="000828F4"/>
    <w:rsid w:val="00116913"/>
    <w:rsid w:val="00150C9B"/>
    <w:rsid w:val="00186F54"/>
    <w:rsid w:val="00204596"/>
    <w:rsid w:val="002174BA"/>
    <w:rsid w:val="00282A47"/>
    <w:rsid w:val="003017D4"/>
    <w:rsid w:val="003464EA"/>
    <w:rsid w:val="003978A2"/>
    <w:rsid w:val="004056C7"/>
    <w:rsid w:val="004245A6"/>
    <w:rsid w:val="00486EA0"/>
    <w:rsid w:val="00567080"/>
    <w:rsid w:val="005A55E1"/>
    <w:rsid w:val="005B09E0"/>
    <w:rsid w:val="005F02B0"/>
    <w:rsid w:val="006448F4"/>
    <w:rsid w:val="00767721"/>
    <w:rsid w:val="00781890"/>
    <w:rsid w:val="007B2A96"/>
    <w:rsid w:val="007B3AEE"/>
    <w:rsid w:val="007E6128"/>
    <w:rsid w:val="0080747F"/>
    <w:rsid w:val="008272CF"/>
    <w:rsid w:val="00856807"/>
    <w:rsid w:val="008654D6"/>
    <w:rsid w:val="00905604"/>
    <w:rsid w:val="0094520E"/>
    <w:rsid w:val="009572F1"/>
    <w:rsid w:val="009A19B4"/>
    <w:rsid w:val="009F2C93"/>
    <w:rsid w:val="00A17C21"/>
    <w:rsid w:val="00AF39BA"/>
    <w:rsid w:val="00B14A9E"/>
    <w:rsid w:val="00B15B92"/>
    <w:rsid w:val="00B37151"/>
    <w:rsid w:val="00BD1C96"/>
    <w:rsid w:val="00BE22A6"/>
    <w:rsid w:val="00C53469"/>
    <w:rsid w:val="00C70CC1"/>
    <w:rsid w:val="00CE1BEA"/>
    <w:rsid w:val="00DF58B3"/>
    <w:rsid w:val="00E1376F"/>
    <w:rsid w:val="00E64888"/>
    <w:rsid w:val="00EA7C87"/>
    <w:rsid w:val="00ED1710"/>
    <w:rsid w:val="00F623D9"/>
    <w:rsid w:val="00FA3B34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0B78F2"/>
  <w15:docId w15:val="{4006BC21-9567-4825-B6A3-AA513386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CE1BEA"/>
    <w:pPr>
      <w:keepNext/>
      <w:keepLines/>
      <w:spacing w:before="480" w:after="0"/>
      <w:jc w:val="center"/>
      <w:outlineLvl w:val="0"/>
    </w:pPr>
    <w:rPr>
      <w:rFonts w:ascii="Adobe Garamond Pro" w:eastAsiaTheme="majorEastAsia" w:hAnsi="Adobe Garamond Pro" w:cstheme="majorBidi"/>
      <w:bCs/>
      <w:color w:val="215868" w:themeColor="accent5" w:themeShade="80"/>
      <w:sz w:val="56"/>
      <w:szCs w:val="32"/>
      <w:lang w:val="da-DK" w:eastAsia="da-DK"/>
    </w:rPr>
  </w:style>
  <w:style w:type="paragraph" w:styleId="Overskrift2">
    <w:name w:val="heading 2"/>
    <w:aliases w:val="Manchet"/>
    <w:basedOn w:val="Normal"/>
    <w:next w:val="Normal"/>
    <w:link w:val="Overskrift2Tegn"/>
    <w:autoRedefine/>
    <w:uiPriority w:val="9"/>
    <w:unhideWhenUsed/>
    <w:qFormat/>
    <w:rsid w:val="00CE1BEA"/>
    <w:pPr>
      <w:keepNext/>
      <w:keepLines/>
      <w:spacing w:before="80" w:after="0" w:line="360" w:lineRule="auto"/>
      <w:jc w:val="center"/>
      <w:outlineLvl w:val="1"/>
    </w:pPr>
    <w:rPr>
      <w:rFonts w:ascii="Adobe Garamond Pro" w:eastAsiaTheme="majorEastAsia" w:hAnsi="Adobe Garamond Pro" w:cstheme="majorBidi"/>
      <w:bCs/>
      <w:color w:val="215868" w:themeColor="accent5" w:themeShade="80"/>
      <w:sz w:val="32"/>
      <w:szCs w:val="24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1C9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D1C96"/>
    <w:rPr>
      <w:rFonts w:ascii="Lucida Grande" w:hAnsi="Lucida Grande"/>
      <w:sz w:val="18"/>
      <w:szCs w:val="18"/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E1BEA"/>
    <w:rPr>
      <w:rFonts w:ascii="Adobe Garamond Pro" w:eastAsiaTheme="majorEastAsia" w:hAnsi="Adobe Garamond Pro" w:cstheme="majorBidi"/>
      <w:bCs/>
      <w:color w:val="215868" w:themeColor="accent5" w:themeShade="80"/>
      <w:sz w:val="56"/>
      <w:szCs w:val="32"/>
      <w:lang w:eastAsia="da-DK"/>
    </w:rPr>
  </w:style>
  <w:style w:type="character" w:customStyle="1" w:styleId="Overskrift2Tegn">
    <w:name w:val="Overskrift 2 Tegn"/>
    <w:aliases w:val="Manchet Tegn"/>
    <w:basedOn w:val="Standardskrifttypeiafsnit"/>
    <w:link w:val="Overskrift2"/>
    <w:uiPriority w:val="9"/>
    <w:rsid w:val="00CE1BEA"/>
    <w:rPr>
      <w:rFonts w:ascii="Adobe Garamond Pro" w:eastAsiaTheme="majorEastAsia" w:hAnsi="Adobe Garamond Pro" w:cstheme="majorBidi"/>
      <w:bCs/>
      <w:color w:val="215868" w:themeColor="accent5" w:themeShade="80"/>
      <w:sz w:val="32"/>
      <w:szCs w:val="24"/>
      <w:lang w:eastAsia="da-DK"/>
    </w:rPr>
  </w:style>
  <w:style w:type="paragraph" w:customStyle="1" w:styleId="Forfatter">
    <w:name w:val="Forfatter"/>
    <w:autoRedefine/>
    <w:qFormat/>
    <w:rsid w:val="00CE1BEA"/>
    <w:pPr>
      <w:spacing w:after="0" w:line="240" w:lineRule="auto"/>
      <w:jc w:val="center"/>
    </w:pPr>
    <w:rPr>
      <w:rFonts w:ascii="Adobe Garamond Pro" w:eastAsiaTheme="majorEastAsia" w:hAnsi="Adobe Garamond Pro" w:cstheme="majorBidi"/>
      <w:bCs/>
      <w:color w:val="215868" w:themeColor="accent5" w:themeShade="80"/>
      <w:sz w:val="28"/>
      <w:szCs w:val="24"/>
      <w:lang w:eastAsia="da-DK"/>
    </w:rPr>
  </w:style>
  <w:style w:type="paragraph" w:customStyle="1" w:styleId="Abstract">
    <w:name w:val="Abstract"/>
    <w:basedOn w:val="Normal"/>
    <w:autoRedefine/>
    <w:qFormat/>
    <w:rsid w:val="00CE1BEA"/>
    <w:pPr>
      <w:spacing w:after="0" w:line="360" w:lineRule="auto"/>
      <w:jc w:val="both"/>
    </w:pPr>
    <w:rPr>
      <w:rFonts w:ascii="Adobe Garamond Pro" w:eastAsia="Arial" w:hAnsi="Adobe Garamond Pro" w:cs="Arial"/>
      <w:color w:val="215868" w:themeColor="accent5" w:themeShade="80"/>
      <w:sz w:val="24"/>
      <w:szCs w:val="24"/>
      <w:lang w:val="da-DK" w:eastAsia="da-DK"/>
    </w:rPr>
  </w:style>
  <w:style w:type="paragraph" w:styleId="Ingenafstand">
    <w:name w:val="No Spacing"/>
    <w:aliases w:val="Hjemmesider"/>
    <w:link w:val="IngenafstandTegn"/>
    <w:rsid w:val="00CE1BEA"/>
    <w:pPr>
      <w:spacing w:after="0" w:line="360" w:lineRule="auto"/>
    </w:pPr>
    <w:rPr>
      <w:rFonts w:ascii="Adobe Garamond Pro Sb" w:eastAsiaTheme="minorEastAsia" w:hAnsi="Adobe Garamond Pro Sb"/>
      <w:lang w:eastAsia="da-DK"/>
    </w:rPr>
  </w:style>
  <w:style w:type="character" w:customStyle="1" w:styleId="IngenafstandTegn">
    <w:name w:val="Ingen afstand Tegn"/>
    <w:aliases w:val="Hjemmesider Tegn"/>
    <w:basedOn w:val="Standardskrifttypeiafsnit"/>
    <w:link w:val="Ingenafstand"/>
    <w:rsid w:val="00CE1BEA"/>
    <w:rPr>
      <w:rFonts w:ascii="Adobe Garamond Pro Sb" w:eastAsiaTheme="minorEastAsia" w:hAnsi="Adobe Garamond Pro Sb"/>
      <w:lang w:eastAsia="da-DK"/>
    </w:rPr>
  </w:style>
  <w:style w:type="paragraph" w:styleId="Undertitel">
    <w:name w:val="Subtitle"/>
    <w:aliases w:val="Afsnit Overskirft"/>
    <w:basedOn w:val="Normal"/>
    <w:next w:val="Normal"/>
    <w:link w:val="UndertitelTegn"/>
    <w:autoRedefine/>
    <w:uiPriority w:val="11"/>
    <w:qFormat/>
    <w:rsid w:val="00CE1BEA"/>
    <w:pPr>
      <w:numPr>
        <w:ilvl w:val="1"/>
      </w:numPr>
      <w:spacing w:after="0"/>
      <w:jc w:val="center"/>
    </w:pPr>
    <w:rPr>
      <w:rFonts w:ascii="Adobe Garamond Pro" w:eastAsiaTheme="majorEastAsia" w:hAnsi="Adobe Garamond Pro" w:cstheme="majorBidi"/>
      <w:iCs/>
      <w:color w:val="215868" w:themeColor="accent5" w:themeShade="80"/>
      <w:spacing w:val="15"/>
      <w:sz w:val="36"/>
      <w:szCs w:val="24"/>
      <w:u w:val="single"/>
      <w:lang w:val="da-DK" w:eastAsia="da-DK"/>
    </w:rPr>
  </w:style>
  <w:style w:type="character" w:customStyle="1" w:styleId="UndertitelTegn">
    <w:name w:val="Undertitel Tegn"/>
    <w:aliases w:val="Afsnit Overskirft Tegn"/>
    <w:basedOn w:val="Standardskrifttypeiafsnit"/>
    <w:link w:val="Undertitel"/>
    <w:uiPriority w:val="11"/>
    <w:rsid w:val="00CE1BEA"/>
    <w:rPr>
      <w:rFonts w:ascii="Adobe Garamond Pro" w:eastAsiaTheme="majorEastAsia" w:hAnsi="Adobe Garamond Pro" w:cstheme="majorBidi"/>
      <w:iCs/>
      <w:color w:val="215868" w:themeColor="accent5" w:themeShade="80"/>
      <w:spacing w:val="15"/>
      <w:sz w:val="36"/>
      <w:szCs w:val="24"/>
      <w:u w:val="single"/>
      <w:lang w:eastAsia="da-DK"/>
    </w:rPr>
  </w:style>
  <w:style w:type="paragraph" w:styleId="Citat">
    <w:name w:val="Quote"/>
    <w:basedOn w:val="Normal"/>
    <w:next w:val="Normal"/>
    <w:link w:val="CitatTegn"/>
    <w:autoRedefine/>
    <w:uiPriority w:val="29"/>
    <w:qFormat/>
    <w:rsid w:val="00CE1BEA"/>
    <w:pPr>
      <w:spacing w:after="0" w:line="360" w:lineRule="auto"/>
    </w:pPr>
    <w:rPr>
      <w:rFonts w:ascii="Adobe Garamond Pro" w:eastAsia="Arial" w:hAnsi="Adobe Garamond Pro" w:cs="Arial"/>
      <w:i/>
      <w:iCs/>
      <w:color w:val="215868" w:themeColor="accent5" w:themeShade="80"/>
      <w:sz w:val="24"/>
      <w:lang w:val="da-DK" w:eastAsia="da-DK"/>
    </w:rPr>
  </w:style>
  <w:style w:type="character" w:customStyle="1" w:styleId="CitatTegn">
    <w:name w:val="Citat Tegn"/>
    <w:basedOn w:val="Standardskrifttypeiafsnit"/>
    <w:link w:val="Citat"/>
    <w:uiPriority w:val="29"/>
    <w:rsid w:val="00CE1BEA"/>
    <w:rPr>
      <w:rFonts w:ascii="Adobe Garamond Pro" w:eastAsia="Arial" w:hAnsi="Adobe Garamond Pro" w:cs="Arial"/>
      <w:i/>
      <w:iCs/>
      <w:color w:val="215868" w:themeColor="accent5" w:themeShade="80"/>
      <w:sz w:val="24"/>
      <w:lang w:eastAsia="da-DK"/>
    </w:rPr>
  </w:style>
  <w:style w:type="character" w:styleId="Fodnotehenvisning">
    <w:name w:val="footnote reference"/>
    <w:basedOn w:val="Standardskrifttypeiafsnit"/>
    <w:uiPriority w:val="99"/>
    <w:unhideWhenUsed/>
    <w:rsid w:val="00CE1BEA"/>
    <w:rPr>
      <w:vertAlign w:val="superscript"/>
    </w:rPr>
  </w:style>
  <w:style w:type="paragraph" w:customStyle="1" w:styleId="TekstBrd">
    <w:name w:val="Tekst Brød"/>
    <w:autoRedefine/>
    <w:qFormat/>
    <w:rsid w:val="00CE1BEA"/>
    <w:pPr>
      <w:spacing w:after="0" w:line="360" w:lineRule="auto"/>
      <w:jc w:val="both"/>
    </w:pPr>
    <w:rPr>
      <w:rFonts w:ascii="Adobe Garamond Pro" w:eastAsiaTheme="majorEastAsia" w:hAnsi="Adobe Garamond Pro" w:cstheme="majorBidi"/>
      <w:spacing w:val="5"/>
      <w:kern w:val="28"/>
      <w:sz w:val="24"/>
      <w:szCs w:val="24"/>
      <w:lang w:eastAsia="da-DK"/>
    </w:rPr>
  </w:style>
  <w:style w:type="paragraph" w:customStyle="1" w:styleId="Fodnote">
    <w:name w:val="Fodnote"/>
    <w:basedOn w:val="Normal"/>
    <w:autoRedefine/>
    <w:qFormat/>
    <w:rsid w:val="00CE1BEA"/>
    <w:pPr>
      <w:spacing w:after="0" w:line="360" w:lineRule="auto"/>
    </w:pPr>
    <w:rPr>
      <w:rFonts w:ascii="Adobe Garamond Pro" w:eastAsia="Arial" w:hAnsi="Adobe Garamond Pro" w:cs="Arial"/>
      <w:sz w:val="24"/>
      <w:szCs w:val="24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7B3AEE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245A6"/>
    <w:rPr>
      <w:color w:val="800080" w:themeColor="followedHyperlink"/>
      <w:u w:val="single"/>
    </w:rPr>
  </w:style>
  <w:style w:type="paragraph" w:styleId="Listeafsnit">
    <w:name w:val="List Paragraph"/>
    <w:aliases w:val="Litteraturliste"/>
    <w:basedOn w:val="Normal"/>
    <w:uiPriority w:val="34"/>
    <w:qFormat/>
    <w:rsid w:val="008272CF"/>
    <w:pPr>
      <w:spacing w:before="240" w:after="240"/>
      <w:ind w:left="567" w:hanging="567"/>
      <w:contextualSpacing/>
    </w:pPr>
    <w:rPr>
      <w:rFonts w:ascii="Adobe Garamond Pro" w:eastAsia="Arial" w:hAnsi="Adobe Garamond Pro" w:cs="Arial"/>
      <w:color w:val="00000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storedanske.lex.dk/b%C3%A6redygtig_udvikl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idsskrift.dk/index.php/culturehistoryku/issue/view/37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816</Words>
  <Characters>4975</Characters>
  <Application>Microsoft Office Word</Application>
  <DocSecurity>0</DocSecurity>
  <Lines>105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Skrivevejledning for Culture and History - Student Research Papers</vt:lpstr>
    </vt:vector>
  </TitlesOfParts>
  <Company>University of Copenhagen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Skrivevejledning for Culture and History - Student Research Papers</dc:title>
  <dc:creator>Frida Hastrup</dc:creator>
  <cp:lastModifiedBy>Emil Skaarup</cp:lastModifiedBy>
  <cp:revision>10</cp:revision>
  <cp:lastPrinted>2017-01-27T13:03:00Z</cp:lastPrinted>
  <dcterms:created xsi:type="dcterms:W3CDTF">2021-02-26T09:54:00Z</dcterms:created>
  <dcterms:modified xsi:type="dcterms:W3CDTF">2022-03-16T08:56:00Z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